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2" w:rsidRPr="00246FB1" w:rsidRDefault="003153B2">
      <w:pPr>
        <w:pStyle w:val="Title"/>
        <w:rPr>
          <w:rFonts w:ascii="Times New Roman" w:hAnsi="Times New Roman"/>
          <w:sz w:val="20"/>
        </w:rPr>
      </w:pPr>
      <w:bookmarkStart w:id="0" w:name="_GoBack"/>
      <w:bookmarkEnd w:id="0"/>
    </w:p>
    <w:p w:rsidR="00EE7C4C" w:rsidRPr="00246FB1" w:rsidRDefault="00D362C1">
      <w:pPr>
        <w:pStyle w:val="Title"/>
        <w:rPr>
          <w:rFonts w:ascii="Bookman Old Style" w:hAnsi="Bookman Old Style"/>
          <w:sz w:val="20"/>
        </w:rPr>
      </w:pPr>
      <w:r w:rsidRPr="00246FB1">
        <w:rPr>
          <w:rFonts w:ascii="Bookman Old Style" w:hAnsi="Bookman Old Style"/>
          <w:sz w:val="20"/>
        </w:rPr>
        <w:t>BOARD MEETING AGENDA</w:t>
      </w:r>
    </w:p>
    <w:p w:rsidR="00EE7C4C" w:rsidRPr="00246FB1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246FB1">
        <w:rPr>
          <w:rFonts w:ascii="Bookman Old Style" w:hAnsi="Bookman Old Style"/>
          <w:sz w:val="20"/>
          <w:u w:val="single"/>
        </w:rPr>
        <w:t>AUSTIN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FIRE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FIGHTERS'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RELIEF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AND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RETIREMENT</w:t>
      </w:r>
      <w:r w:rsidRPr="00246FB1">
        <w:rPr>
          <w:rFonts w:ascii="Bookman Old Style" w:hAnsi="Bookman Old Style"/>
          <w:sz w:val="20"/>
        </w:rPr>
        <w:t xml:space="preserve"> </w:t>
      </w:r>
      <w:r w:rsidRPr="00246FB1">
        <w:rPr>
          <w:rFonts w:ascii="Bookman Old Style" w:hAnsi="Bookman Old Style"/>
          <w:sz w:val="20"/>
          <w:u w:val="single"/>
        </w:rPr>
        <w:t>FUND</w:t>
      </w:r>
    </w:p>
    <w:p w:rsidR="00562B84" w:rsidRPr="00246FB1" w:rsidRDefault="00562B84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:rsidR="00EE7C4C" w:rsidRPr="00246FB1" w:rsidRDefault="00EE7C4C" w:rsidP="0083761C">
      <w:pPr>
        <w:jc w:val="both"/>
        <w:rPr>
          <w:rFonts w:ascii="Bookman Old Style" w:hAnsi="Bookman Old Style"/>
          <w:sz w:val="20"/>
        </w:rPr>
      </w:pPr>
      <w:r w:rsidRPr="00246FB1">
        <w:rPr>
          <w:rFonts w:ascii="Bookman Old Style" w:hAnsi="Bookman Old Style"/>
          <w:sz w:val="20"/>
        </w:rPr>
        <w:t xml:space="preserve">For the pension </w:t>
      </w:r>
      <w:r w:rsidR="00094A6C" w:rsidRPr="00246FB1">
        <w:rPr>
          <w:rFonts w:ascii="Bookman Old Style" w:hAnsi="Bookman Old Style"/>
          <w:sz w:val="20"/>
        </w:rPr>
        <w:t>b</w:t>
      </w:r>
      <w:r w:rsidR="00D94D2A" w:rsidRPr="00246FB1">
        <w:rPr>
          <w:rFonts w:ascii="Bookman Old Style" w:hAnsi="Bookman Old Style"/>
          <w:sz w:val="20"/>
        </w:rPr>
        <w:t xml:space="preserve">oard meeting to be held </w:t>
      </w:r>
      <w:r w:rsidR="004D649D">
        <w:rPr>
          <w:rFonts w:ascii="Bookman Old Style" w:hAnsi="Bookman Old Style"/>
          <w:b/>
          <w:i/>
          <w:sz w:val="20"/>
          <w:u w:val="single"/>
        </w:rPr>
        <w:t>Wednesday</w:t>
      </w:r>
      <w:r w:rsidR="002335A3" w:rsidRPr="00246FB1">
        <w:rPr>
          <w:rFonts w:ascii="Bookman Old Style" w:hAnsi="Bookman Old Style"/>
          <w:b/>
          <w:i/>
          <w:sz w:val="20"/>
          <w:u w:val="single"/>
        </w:rPr>
        <w:t>,</w:t>
      </w:r>
      <w:r w:rsidR="00F42760" w:rsidRPr="00246FB1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4D649D">
        <w:rPr>
          <w:rFonts w:ascii="Bookman Old Style" w:hAnsi="Bookman Old Style"/>
          <w:b/>
          <w:i/>
          <w:sz w:val="20"/>
          <w:u w:val="single"/>
        </w:rPr>
        <w:t>August</w:t>
      </w:r>
      <w:r w:rsidR="00B92930" w:rsidRPr="00246FB1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4D649D">
        <w:rPr>
          <w:rFonts w:ascii="Bookman Old Style" w:hAnsi="Bookman Old Style"/>
          <w:b/>
          <w:i/>
          <w:sz w:val="20"/>
          <w:u w:val="single"/>
        </w:rPr>
        <w:t>26</w:t>
      </w:r>
      <w:r w:rsidRPr="00246FB1">
        <w:rPr>
          <w:rFonts w:ascii="Bookman Old Style" w:hAnsi="Bookman Old Style"/>
          <w:b/>
          <w:i/>
          <w:sz w:val="20"/>
          <w:u w:val="single"/>
        </w:rPr>
        <w:t>, 201</w:t>
      </w:r>
      <w:r w:rsidR="0094181A" w:rsidRPr="00246FB1">
        <w:rPr>
          <w:rFonts w:ascii="Bookman Old Style" w:hAnsi="Bookman Old Style"/>
          <w:b/>
          <w:i/>
          <w:sz w:val="20"/>
          <w:u w:val="single"/>
        </w:rPr>
        <w:t>5</w:t>
      </w:r>
      <w:r w:rsidRPr="00246FB1">
        <w:rPr>
          <w:rFonts w:ascii="Bookman Old Style" w:hAnsi="Bookman Old Style"/>
          <w:sz w:val="20"/>
        </w:rPr>
        <w:t xml:space="preserve">, at </w:t>
      </w:r>
      <w:r w:rsidR="002D1604" w:rsidRPr="00246FB1">
        <w:rPr>
          <w:rFonts w:ascii="Bookman Old Style" w:hAnsi="Bookman Old Style"/>
          <w:b/>
          <w:sz w:val="20"/>
          <w:u w:val="single"/>
        </w:rPr>
        <w:t>8</w:t>
      </w:r>
      <w:r w:rsidR="00DB4A93" w:rsidRPr="00246FB1">
        <w:rPr>
          <w:rFonts w:ascii="Bookman Old Style" w:hAnsi="Bookman Old Style"/>
          <w:b/>
          <w:sz w:val="20"/>
          <w:u w:val="single"/>
        </w:rPr>
        <w:t>:</w:t>
      </w:r>
      <w:r w:rsidR="002D1604" w:rsidRPr="00246FB1">
        <w:rPr>
          <w:rFonts w:ascii="Bookman Old Style" w:hAnsi="Bookman Old Style"/>
          <w:b/>
          <w:sz w:val="20"/>
          <w:u w:val="single"/>
        </w:rPr>
        <w:t>30</w:t>
      </w:r>
      <w:r w:rsidRPr="00246FB1">
        <w:rPr>
          <w:rFonts w:ascii="Bookman Old Style" w:hAnsi="Bookman Old Style"/>
          <w:b/>
          <w:sz w:val="20"/>
          <w:u w:val="single"/>
        </w:rPr>
        <w:t xml:space="preserve"> </w:t>
      </w:r>
      <w:r w:rsidR="002D1604" w:rsidRPr="00246FB1">
        <w:rPr>
          <w:rFonts w:ascii="Bookman Old Style" w:hAnsi="Bookman Old Style"/>
          <w:b/>
          <w:sz w:val="20"/>
          <w:u w:val="single"/>
        </w:rPr>
        <w:t>a</w:t>
      </w:r>
      <w:r w:rsidRPr="00246FB1">
        <w:rPr>
          <w:rFonts w:ascii="Bookman Old Style" w:hAnsi="Bookman Old Style"/>
          <w:b/>
          <w:sz w:val="20"/>
          <w:u w:val="single"/>
        </w:rPr>
        <w:t>.m.</w:t>
      </w:r>
      <w:r w:rsidRPr="00246FB1">
        <w:rPr>
          <w:rFonts w:ascii="Bookman Old Style" w:hAnsi="Bookman Old Style"/>
          <w:sz w:val="20"/>
        </w:rPr>
        <w:t xml:space="preserve"> The regular meeting will be held at the fire fighters' pension offi</w:t>
      </w:r>
      <w:r w:rsidR="007F340E" w:rsidRPr="00246FB1">
        <w:rPr>
          <w:rFonts w:ascii="Bookman Old Style" w:hAnsi="Bookman Old Style"/>
          <w:sz w:val="20"/>
        </w:rPr>
        <w:t>ce, 4101 Parkstone Heights Drive</w:t>
      </w:r>
      <w:r w:rsidRPr="00246FB1">
        <w:rPr>
          <w:rFonts w:ascii="Bookman Old Style" w:hAnsi="Bookman Old Style"/>
          <w:sz w:val="20"/>
        </w:rPr>
        <w:t>, Suite 270, Austin, Texas.</w:t>
      </w:r>
    </w:p>
    <w:p w:rsidR="00CB1118" w:rsidRPr="00246FB1" w:rsidRDefault="00CB1118" w:rsidP="00FC6AE0">
      <w:pPr>
        <w:rPr>
          <w:rFonts w:ascii="Bookman Old Style" w:hAnsi="Bookman Old Style"/>
          <w:sz w:val="20"/>
          <w:u w:val="single"/>
        </w:rPr>
      </w:pPr>
    </w:p>
    <w:p w:rsidR="00EE7C4C" w:rsidRPr="00D7341A" w:rsidRDefault="00EE7C4C" w:rsidP="00FC6AE0">
      <w:pPr>
        <w:rPr>
          <w:rFonts w:ascii="Bookman Old Style" w:hAnsi="Bookman Old Style"/>
          <w:sz w:val="20"/>
          <w:u w:val="single"/>
        </w:rPr>
      </w:pPr>
      <w:r w:rsidRPr="00D7341A">
        <w:rPr>
          <w:rFonts w:ascii="Bookman Old Style" w:hAnsi="Bookman Old Style"/>
          <w:sz w:val="20"/>
          <w:u w:val="single"/>
        </w:rPr>
        <w:t xml:space="preserve">To Approve: </w:t>
      </w:r>
    </w:p>
    <w:p w:rsidR="00D362C1" w:rsidRPr="00D7341A" w:rsidRDefault="00D362C1" w:rsidP="00FC6AE0">
      <w:pPr>
        <w:rPr>
          <w:rFonts w:ascii="Bookman Old Style" w:hAnsi="Bookman Old Style"/>
          <w:sz w:val="20"/>
          <w:u w:val="single"/>
        </w:rPr>
      </w:pPr>
    </w:p>
    <w:p w:rsidR="005372D5" w:rsidRPr="00D7341A" w:rsidRDefault="002829EC" w:rsidP="002829EC">
      <w:pPr>
        <w:rPr>
          <w:rFonts w:ascii="Bookman Old Style" w:hAnsi="Bookman Old Style"/>
          <w:sz w:val="20"/>
        </w:rPr>
      </w:pPr>
      <w:r w:rsidRPr="00D7341A">
        <w:rPr>
          <w:rFonts w:ascii="Bookman Old Style" w:hAnsi="Bookman Old Style"/>
          <w:sz w:val="20"/>
        </w:rPr>
        <w:t>1.</w:t>
      </w:r>
      <w:r w:rsidRPr="00D7341A">
        <w:rPr>
          <w:rFonts w:ascii="Bookman Old Style" w:hAnsi="Bookman Old Style"/>
          <w:sz w:val="20"/>
        </w:rPr>
        <w:tab/>
      </w:r>
      <w:r w:rsidR="008F6FBB" w:rsidRPr="00D7341A">
        <w:rPr>
          <w:rFonts w:ascii="Bookman Old Style" w:hAnsi="Bookman Old Style"/>
          <w:sz w:val="20"/>
        </w:rPr>
        <w:t>Minutes of th</w:t>
      </w:r>
      <w:r w:rsidR="004D649D">
        <w:rPr>
          <w:rFonts w:ascii="Bookman Old Style" w:hAnsi="Bookman Old Style"/>
          <w:sz w:val="20"/>
        </w:rPr>
        <w:t>e regular meeting held July</w:t>
      </w:r>
      <w:r w:rsidR="00D43C94" w:rsidRPr="00D7341A">
        <w:rPr>
          <w:rFonts w:ascii="Bookman Old Style" w:hAnsi="Bookman Old Style"/>
          <w:sz w:val="20"/>
        </w:rPr>
        <w:t xml:space="preserve"> </w:t>
      </w:r>
      <w:r w:rsidR="004D649D">
        <w:rPr>
          <w:rFonts w:ascii="Bookman Old Style" w:hAnsi="Bookman Old Style"/>
          <w:sz w:val="20"/>
        </w:rPr>
        <w:t>14</w:t>
      </w:r>
      <w:r w:rsidR="009C647D" w:rsidRPr="00D7341A">
        <w:rPr>
          <w:rFonts w:ascii="Bookman Old Style" w:hAnsi="Bookman Old Style"/>
          <w:sz w:val="20"/>
        </w:rPr>
        <w:t>,</w:t>
      </w:r>
      <w:r w:rsidR="008F6FBB" w:rsidRPr="00D7341A">
        <w:rPr>
          <w:rFonts w:ascii="Bookman Old Style" w:hAnsi="Bookman Old Style"/>
          <w:sz w:val="20"/>
        </w:rPr>
        <w:t xml:space="preserve"> 201</w:t>
      </w:r>
      <w:r w:rsidR="0094181A" w:rsidRPr="00D7341A">
        <w:rPr>
          <w:rFonts w:ascii="Bookman Old Style" w:hAnsi="Bookman Old Style"/>
          <w:sz w:val="20"/>
        </w:rPr>
        <w:t>5</w:t>
      </w:r>
    </w:p>
    <w:p w:rsidR="005372D5" w:rsidRPr="00D7341A" w:rsidRDefault="005372D5" w:rsidP="002829EC">
      <w:pPr>
        <w:rPr>
          <w:rFonts w:ascii="Bookman Old Style" w:hAnsi="Bookman Old Style"/>
          <w:sz w:val="20"/>
        </w:rPr>
      </w:pPr>
    </w:p>
    <w:p w:rsidR="00F601ED" w:rsidRPr="00D7341A" w:rsidRDefault="005372D5" w:rsidP="009C647D">
      <w:pPr>
        <w:ind w:left="720" w:hanging="720"/>
        <w:rPr>
          <w:rFonts w:ascii="Bookman Old Style" w:hAnsi="Bookman Old Style"/>
          <w:sz w:val="20"/>
        </w:rPr>
      </w:pPr>
      <w:r w:rsidRPr="00D7341A">
        <w:rPr>
          <w:rFonts w:ascii="Bookman Old Style" w:hAnsi="Bookman Old Style"/>
          <w:sz w:val="20"/>
        </w:rPr>
        <w:t>2.</w:t>
      </w:r>
      <w:r w:rsidRPr="00D7341A">
        <w:rPr>
          <w:rFonts w:ascii="Bookman Old Style" w:hAnsi="Bookman Old Style"/>
          <w:sz w:val="20"/>
        </w:rPr>
        <w:tab/>
      </w:r>
      <w:r w:rsidR="004D649D">
        <w:rPr>
          <w:rFonts w:ascii="Bookman Old Style" w:hAnsi="Bookman Old Style"/>
          <w:sz w:val="20"/>
        </w:rPr>
        <w:t>Retirement benefits Donald A. Barthlow, John K. Shirley and Joseph E. Withrow</w:t>
      </w:r>
    </w:p>
    <w:p w:rsidR="0094181A" w:rsidRPr="00D7341A" w:rsidRDefault="0094181A" w:rsidP="009C647D">
      <w:pPr>
        <w:ind w:left="720" w:hanging="720"/>
        <w:rPr>
          <w:rFonts w:ascii="Bookman Old Style" w:hAnsi="Bookman Old Style"/>
          <w:sz w:val="20"/>
        </w:rPr>
      </w:pPr>
    </w:p>
    <w:p w:rsidR="0094181A" w:rsidRPr="00D7341A" w:rsidRDefault="0094181A" w:rsidP="0094181A">
      <w:pPr>
        <w:ind w:left="720" w:hanging="720"/>
        <w:rPr>
          <w:rFonts w:ascii="Bookman Old Style" w:hAnsi="Bookman Old Style"/>
          <w:sz w:val="20"/>
        </w:rPr>
      </w:pPr>
      <w:r w:rsidRPr="00D7341A">
        <w:rPr>
          <w:rFonts w:ascii="Bookman Old Style" w:hAnsi="Bookman Old Style"/>
          <w:sz w:val="20"/>
        </w:rPr>
        <w:t>3.</w:t>
      </w:r>
      <w:r w:rsidRPr="00D7341A">
        <w:rPr>
          <w:rFonts w:ascii="Bookman Old Style" w:hAnsi="Bookman Old Style"/>
          <w:sz w:val="20"/>
        </w:rPr>
        <w:tab/>
        <w:t>Spousal benefits</w:t>
      </w:r>
      <w:r w:rsidR="004D649D">
        <w:rPr>
          <w:rFonts w:ascii="Bookman Old Style" w:hAnsi="Bookman Old Style"/>
          <w:sz w:val="20"/>
        </w:rPr>
        <w:t xml:space="preserve"> for Jane Ramm</w:t>
      </w:r>
      <w:r w:rsidRPr="00D7341A">
        <w:rPr>
          <w:rFonts w:ascii="Bookman Old Style" w:hAnsi="Bookman Old Style"/>
          <w:sz w:val="20"/>
        </w:rPr>
        <w:t>, widow of deceas</w:t>
      </w:r>
      <w:r w:rsidR="004D649D">
        <w:rPr>
          <w:rFonts w:ascii="Bookman Old Style" w:hAnsi="Bookman Old Style"/>
          <w:sz w:val="20"/>
        </w:rPr>
        <w:t>ed retiree Wallace W. Ramm</w:t>
      </w:r>
    </w:p>
    <w:p w:rsidR="0094181A" w:rsidRPr="00D7341A" w:rsidRDefault="0094181A" w:rsidP="009C647D">
      <w:pPr>
        <w:ind w:left="720" w:hanging="720"/>
        <w:rPr>
          <w:rFonts w:ascii="Bookman Old Style" w:hAnsi="Bookman Old Style"/>
          <w:sz w:val="20"/>
        </w:rPr>
      </w:pPr>
    </w:p>
    <w:p w:rsidR="00D838F9" w:rsidRPr="00D7341A" w:rsidRDefault="00D838F9" w:rsidP="009C647D">
      <w:pPr>
        <w:ind w:left="720" w:hanging="720"/>
        <w:rPr>
          <w:rFonts w:ascii="Bookman Old Style" w:hAnsi="Bookman Old Style"/>
          <w:sz w:val="20"/>
        </w:rPr>
      </w:pPr>
    </w:p>
    <w:p w:rsidR="00974463" w:rsidRPr="00D7341A" w:rsidRDefault="00EE7C4C" w:rsidP="00D838F9">
      <w:pPr>
        <w:rPr>
          <w:rFonts w:ascii="Bookman Old Style" w:hAnsi="Bookman Old Style"/>
          <w:sz w:val="20"/>
          <w:u w:val="single"/>
        </w:rPr>
      </w:pPr>
      <w:r w:rsidRPr="00D7341A">
        <w:rPr>
          <w:rFonts w:ascii="Bookman Old Style" w:hAnsi="Bookman Old Style"/>
          <w:sz w:val="20"/>
          <w:u w:val="single"/>
        </w:rPr>
        <w:t>To Disc</w:t>
      </w:r>
      <w:r w:rsidR="00974463" w:rsidRPr="00D7341A">
        <w:rPr>
          <w:rFonts w:ascii="Bookman Old Style" w:hAnsi="Bookman Old Style"/>
          <w:sz w:val="20"/>
          <w:u w:val="single"/>
        </w:rPr>
        <w:t>uss And Possibly Take Action On</w:t>
      </w:r>
    </w:p>
    <w:p w:rsidR="00283EA9" w:rsidRPr="00D7341A" w:rsidRDefault="00283EA9" w:rsidP="00B92930">
      <w:pPr>
        <w:ind w:left="720" w:hanging="720"/>
        <w:rPr>
          <w:rFonts w:ascii="Bookman Old Style" w:hAnsi="Bookman Old Style"/>
          <w:snapToGrid w:val="0"/>
          <w:sz w:val="20"/>
        </w:rPr>
      </w:pPr>
    </w:p>
    <w:p w:rsidR="004D649D" w:rsidRDefault="004D649D" w:rsidP="004D649D">
      <w:pPr>
        <w:ind w:left="720" w:hanging="72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0"/>
        </w:rPr>
        <w:t>4.</w:t>
      </w:r>
      <w:r>
        <w:rPr>
          <w:rFonts w:ascii="Bookman Old Style" w:hAnsi="Bookman Old Style"/>
          <w:snapToGrid w:val="0"/>
          <w:sz w:val="20"/>
        </w:rPr>
        <w:tab/>
      </w:r>
      <w:r>
        <w:rPr>
          <w:rFonts w:ascii="Bookman Old Style" w:hAnsi="Bookman Old Style"/>
          <w:snapToGrid w:val="0"/>
          <w:sz w:val="22"/>
          <w:szCs w:val="22"/>
        </w:rPr>
        <w:t>2014 a</w:t>
      </w:r>
      <w:r w:rsidR="00865E21">
        <w:rPr>
          <w:rFonts w:ascii="Bookman Old Style" w:hAnsi="Bookman Old Style"/>
          <w:snapToGrid w:val="0"/>
          <w:sz w:val="22"/>
          <w:szCs w:val="22"/>
        </w:rPr>
        <w:t>udit report from the plan’s</w:t>
      </w:r>
      <w:r w:rsidRPr="00B005CE">
        <w:rPr>
          <w:rFonts w:ascii="Bookman Old Style" w:hAnsi="Bookman Old Style"/>
          <w:snapToGrid w:val="0"/>
          <w:sz w:val="22"/>
          <w:szCs w:val="22"/>
        </w:rPr>
        <w:t xml:space="preserve"> auditors</w:t>
      </w:r>
    </w:p>
    <w:p w:rsidR="00865E21" w:rsidRDefault="00865E21" w:rsidP="004D649D">
      <w:pPr>
        <w:ind w:left="720" w:hanging="720"/>
        <w:rPr>
          <w:rFonts w:ascii="Bookman Old Style" w:hAnsi="Bookman Old Style"/>
          <w:snapToGrid w:val="0"/>
          <w:sz w:val="22"/>
          <w:szCs w:val="22"/>
        </w:rPr>
      </w:pPr>
    </w:p>
    <w:p w:rsidR="00865E21" w:rsidRDefault="00865E21" w:rsidP="00865E21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12/31/14 actuarial valuation report from the plan’s actuary </w:t>
      </w:r>
    </w:p>
    <w:p w:rsidR="004D649D" w:rsidRPr="00B005CE" w:rsidRDefault="004D649D" w:rsidP="004D649D">
      <w:pPr>
        <w:ind w:left="720" w:hanging="720"/>
        <w:rPr>
          <w:rFonts w:ascii="Bookman Old Style" w:hAnsi="Bookman Old Style"/>
          <w:snapToGrid w:val="0"/>
          <w:sz w:val="22"/>
          <w:szCs w:val="22"/>
        </w:rPr>
      </w:pPr>
    </w:p>
    <w:p w:rsidR="00B92930" w:rsidRPr="00D7341A" w:rsidRDefault="00865E21" w:rsidP="00B92930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napToGrid w:val="0"/>
          <w:sz w:val="20"/>
        </w:rPr>
        <w:t>6</w:t>
      </w:r>
      <w:r w:rsidR="005A0BBA" w:rsidRPr="00D7341A">
        <w:rPr>
          <w:rFonts w:ascii="Bookman Old Style" w:hAnsi="Bookman Old Style"/>
          <w:snapToGrid w:val="0"/>
          <w:sz w:val="20"/>
        </w:rPr>
        <w:t>.</w:t>
      </w:r>
      <w:r w:rsidR="005A0BBA" w:rsidRPr="00D7341A">
        <w:rPr>
          <w:rFonts w:ascii="Bookman Old Style" w:hAnsi="Bookman Old Style"/>
          <w:snapToGrid w:val="0"/>
          <w:sz w:val="20"/>
        </w:rPr>
        <w:tab/>
      </w:r>
      <w:r w:rsidR="00B113D5">
        <w:rPr>
          <w:rFonts w:ascii="Bookman Old Style" w:hAnsi="Bookman Old Style"/>
          <w:snapToGrid w:val="0"/>
          <w:sz w:val="20"/>
        </w:rPr>
        <w:t xml:space="preserve">Recap of </w:t>
      </w:r>
      <w:r w:rsidR="00B92930" w:rsidRPr="00D7341A">
        <w:rPr>
          <w:rFonts w:ascii="Bookman Old Style" w:hAnsi="Bookman Old Style"/>
          <w:snapToGrid w:val="0"/>
          <w:sz w:val="20"/>
        </w:rPr>
        <w:t xml:space="preserve">Investment </w:t>
      </w:r>
      <w:r w:rsidR="00FE318A" w:rsidRPr="00D7341A">
        <w:rPr>
          <w:rFonts w:ascii="Bookman Old Style" w:hAnsi="Bookman Old Style"/>
          <w:snapToGrid w:val="0"/>
          <w:sz w:val="20"/>
        </w:rPr>
        <w:t>Committee Meet</w:t>
      </w:r>
      <w:r w:rsidR="004D649D">
        <w:rPr>
          <w:rFonts w:ascii="Bookman Old Style" w:hAnsi="Bookman Old Style"/>
          <w:snapToGrid w:val="0"/>
          <w:sz w:val="20"/>
        </w:rPr>
        <w:t>ing of August 25</w:t>
      </w:r>
      <w:r w:rsidR="007B7916" w:rsidRPr="00D7341A">
        <w:rPr>
          <w:rFonts w:ascii="Bookman Old Style" w:hAnsi="Bookman Old Style"/>
          <w:snapToGrid w:val="0"/>
          <w:sz w:val="20"/>
        </w:rPr>
        <w:t>, 201</w:t>
      </w:r>
      <w:r w:rsidR="00246FB1" w:rsidRPr="00D7341A">
        <w:rPr>
          <w:rFonts w:ascii="Bookman Old Style" w:hAnsi="Bookman Old Style"/>
          <w:snapToGrid w:val="0"/>
          <w:sz w:val="20"/>
        </w:rPr>
        <w:t>5</w:t>
      </w:r>
    </w:p>
    <w:p w:rsidR="004D649D" w:rsidRDefault="004D649D" w:rsidP="004D649D">
      <w:pPr>
        <w:ind w:left="720" w:hanging="720"/>
        <w:rPr>
          <w:rFonts w:ascii="Bookman Old Style" w:hAnsi="Bookman Old Style"/>
          <w:sz w:val="20"/>
        </w:rPr>
      </w:pPr>
    </w:p>
    <w:p w:rsidR="004D649D" w:rsidRPr="004D649D" w:rsidRDefault="004D649D" w:rsidP="004D649D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20"/>
        </w:rPr>
        <w:tab/>
      </w:r>
      <w:r w:rsidRPr="004D649D">
        <w:rPr>
          <w:rFonts w:ascii="Bookman Old Style" w:hAnsi="Bookman Old Style"/>
          <w:sz w:val="20"/>
        </w:rPr>
        <w:t>A.</w:t>
      </w:r>
      <w:r w:rsidRPr="004D649D">
        <w:rPr>
          <w:rFonts w:ascii="Bookman Old Style" w:hAnsi="Bookman Old Style"/>
          <w:sz w:val="20"/>
        </w:rPr>
        <w:tab/>
        <w:t xml:space="preserve">2Q15 </w:t>
      </w:r>
      <w:r w:rsidR="00865E21">
        <w:rPr>
          <w:rFonts w:ascii="Bookman Old Style" w:hAnsi="Bookman Old Style"/>
          <w:sz w:val="20"/>
        </w:rPr>
        <w:t>Fund performance and portfolio review</w:t>
      </w:r>
    </w:p>
    <w:p w:rsidR="004D649D" w:rsidRPr="004D649D" w:rsidRDefault="004D649D" w:rsidP="004D649D">
      <w:pPr>
        <w:rPr>
          <w:rFonts w:ascii="Bookman Old Style" w:hAnsi="Bookman Old Style"/>
          <w:sz w:val="20"/>
        </w:rPr>
      </w:pPr>
    </w:p>
    <w:p w:rsidR="004D649D" w:rsidRPr="004D649D" w:rsidRDefault="004D649D" w:rsidP="004D649D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20"/>
        </w:rPr>
        <w:tab/>
      </w:r>
      <w:r w:rsidRPr="004D649D">
        <w:rPr>
          <w:rFonts w:ascii="Bookman Old Style" w:hAnsi="Bookman Old Style"/>
          <w:sz w:val="20"/>
        </w:rPr>
        <w:t>B.</w:t>
      </w:r>
      <w:r w:rsidRPr="004D649D">
        <w:rPr>
          <w:rFonts w:ascii="Bookman Old Style" w:hAnsi="Bookman Old Style"/>
          <w:sz w:val="20"/>
        </w:rPr>
        <w:tab/>
        <w:t>Asset coordination update</w:t>
      </w:r>
    </w:p>
    <w:p w:rsidR="004D649D" w:rsidRPr="004D649D" w:rsidRDefault="004D649D" w:rsidP="004D649D">
      <w:pPr>
        <w:ind w:left="720" w:hanging="720"/>
        <w:rPr>
          <w:rFonts w:ascii="Bookman Old Style" w:hAnsi="Bookman Old Style"/>
          <w:sz w:val="20"/>
        </w:rPr>
      </w:pPr>
    </w:p>
    <w:p w:rsidR="004D649D" w:rsidRPr="004D649D" w:rsidRDefault="004D649D" w:rsidP="004D649D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20"/>
        </w:rPr>
        <w:tab/>
      </w:r>
      <w:r w:rsidRPr="004D649D">
        <w:rPr>
          <w:rFonts w:ascii="Bookman Old Style" w:hAnsi="Bookman Old Style"/>
          <w:sz w:val="20"/>
        </w:rPr>
        <w:t>C.</w:t>
      </w:r>
      <w:r w:rsidRPr="004D649D">
        <w:rPr>
          <w:rFonts w:ascii="Bookman Old Style" w:hAnsi="Bookman Old Style"/>
          <w:sz w:val="20"/>
        </w:rPr>
        <w:tab/>
        <w:t>Large cap equity structure review and recommendations</w:t>
      </w:r>
    </w:p>
    <w:p w:rsidR="004D649D" w:rsidRPr="004D649D" w:rsidRDefault="004D649D" w:rsidP="004D649D">
      <w:pPr>
        <w:ind w:left="720" w:hanging="720"/>
        <w:rPr>
          <w:rFonts w:ascii="Bookman Old Style" w:hAnsi="Bookman Old Style"/>
          <w:sz w:val="20"/>
        </w:rPr>
      </w:pPr>
    </w:p>
    <w:p w:rsidR="004D649D" w:rsidRPr="004D649D" w:rsidRDefault="004D649D" w:rsidP="004D649D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4D649D">
        <w:rPr>
          <w:rFonts w:ascii="Bookman Old Style" w:hAnsi="Bookman Old Style"/>
          <w:sz w:val="20"/>
        </w:rPr>
        <w:t>D.</w:t>
      </w:r>
      <w:r w:rsidRPr="004D649D">
        <w:rPr>
          <w:rFonts w:ascii="Bookman Old Style" w:hAnsi="Bookman Old Style"/>
          <w:sz w:val="20"/>
        </w:rPr>
        <w:tab/>
        <w:t>Natural Resources preview of options in market</w:t>
      </w:r>
    </w:p>
    <w:p w:rsidR="004D649D" w:rsidRPr="004D649D" w:rsidRDefault="004D649D" w:rsidP="004D649D">
      <w:pPr>
        <w:ind w:left="720" w:hanging="720"/>
        <w:rPr>
          <w:rFonts w:ascii="Bookman Old Style" w:hAnsi="Bookman Old Style"/>
          <w:sz w:val="20"/>
        </w:rPr>
      </w:pPr>
    </w:p>
    <w:p w:rsidR="004D649D" w:rsidRPr="004D649D" w:rsidRDefault="004D649D" w:rsidP="004D649D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4D649D">
        <w:rPr>
          <w:rFonts w:ascii="Bookman Old Style" w:hAnsi="Bookman Old Style"/>
          <w:sz w:val="20"/>
        </w:rPr>
        <w:t>E.</w:t>
      </w:r>
      <w:r w:rsidRPr="004D649D">
        <w:rPr>
          <w:rFonts w:ascii="Bookman Old Style" w:hAnsi="Bookman Old Style"/>
          <w:sz w:val="20"/>
        </w:rPr>
        <w:tab/>
        <w:t>Private equity program discussion</w:t>
      </w:r>
    </w:p>
    <w:p w:rsidR="004D649D" w:rsidRDefault="004D649D" w:rsidP="004D649D">
      <w:pPr>
        <w:ind w:left="720" w:hanging="720"/>
        <w:rPr>
          <w:rFonts w:ascii="Bookman Old Style" w:hAnsi="Bookman Old Style"/>
          <w:szCs w:val="24"/>
        </w:rPr>
      </w:pPr>
    </w:p>
    <w:p w:rsidR="00246FB1" w:rsidRPr="00D7341A" w:rsidRDefault="00246FB1" w:rsidP="00246FB1">
      <w:pPr>
        <w:rPr>
          <w:rFonts w:ascii="Bookman Old Style" w:hAnsi="Bookman Old Style"/>
          <w:sz w:val="20"/>
          <w:u w:val="single"/>
        </w:rPr>
      </w:pPr>
    </w:p>
    <w:p w:rsidR="00B113D5" w:rsidRDefault="00B113D5" w:rsidP="00317FD3">
      <w:pPr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napToGrid w:val="0"/>
          <w:sz w:val="20"/>
        </w:rPr>
        <w:t>7.</w:t>
      </w:r>
      <w:r w:rsidR="00865E21">
        <w:rPr>
          <w:rFonts w:ascii="Bookman Old Style" w:hAnsi="Bookman Old Style"/>
          <w:snapToGrid w:val="0"/>
          <w:sz w:val="20"/>
        </w:rPr>
        <w:tab/>
        <w:t>Adopting rules and modifications related to certain plan provisions per HB 1756</w:t>
      </w:r>
      <w:r>
        <w:rPr>
          <w:rFonts w:ascii="Bookman Old Style" w:hAnsi="Bookman Old Style"/>
          <w:snapToGrid w:val="0"/>
          <w:sz w:val="20"/>
        </w:rPr>
        <w:tab/>
      </w:r>
    </w:p>
    <w:p w:rsidR="00246FB1" w:rsidRPr="00D7341A" w:rsidRDefault="00246FB1" w:rsidP="00317FD3">
      <w:pPr>
        <w:rPr>
          <w:rFonts w:ascii="Bookman Old Style" w:hAnsi="Bookman Old Style"/>
          <w:snapToGrid w:val="0"/>
          <w:sz w:val="20"/>
        </w:rPr>
      </w:pPr>
    </w:p>
    <w:p w:rsidR="00F601ED" w:rsidRPr="00D7341A" w:rsidRDefault="00865E21" w:rsidP="005D0D27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napToGrid w:val="0"/>
          <w:sz w:val="20"/>
        </w:rPr>
        <w:t>8</w:t>
      </w:r>
      <w:r w:rsidR="00317FD3" w:rsidRPr="00D7341A">
        <w:rPr>
          <w:rFonts w:ascii="Bookman Old Style" w:hAnsi="Bookman Old Style"/>
          <w:snapToGrid w:val="0"/>
          <w:sz w:val="20"/>
        </w:rPr>
        <w:t>.</w:t>
      </w:r>
      <w:r w:rsidR="00BC49A5" w:rsidRPr="00D7341A">
        <w:rPr>
          <w:rFonts w:ascii="Bookman Old Style" w:hAnsi="Bookman Old Style"/>
          <w:snapToGrid w:val="0"/>
          <w:sz w:val="20"/>
        </w:rPr>
        <w:tab/>
      </w:r>
      <w:r w:rsidR="00F601ED" w:rsidRPr="00D7341A">
        <w:rPr>
          <w:rFonts w:ascii="Bookman Old Style" w:hAnsi="Bookman Old Style"/>
          <w:sz w:val="20"/>
        </w:rPr>
        <w:t>Financial statements, transaction, and fund expense reports</w:t>
      </w:r>
    </w:p>
    <w:p w:rsidR="00865E21" w:rsidRDefault="00865E21" w:rsidP="006E7CEF">
      <w:pPr>
        <w:rPr>
          <w:rFonts w:ascii="Bookman Old Style" w:hAnsi="Bookman Old Style"/>
          <w:sz w:val="20"/>
        </w:rPr>
      </w:pPr>
    </w:p>
    <w:p w:rsidR="006E7CEF" w:rsidRPr="00D7341A" w:rsidRDefault="00865E21" w:rsidP="006E7CE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9</w:t>
      </w:r>
      <w:r w:rsidR="00317FD3" w:rsidRPr="00D7341A">
        <w:rPr>
          <w:rFonts w:ascii="Bookman Old Style" w:hAnsi="Bookman Old Style"/>
          <w:sz w:val="20"/>
        </w:rPr>
        <w:t>.</w:t>
      </w:r>
      <w:r w:rsidR="006E7CEF" w:rsidRPr="00D7341A">
        <w:rPr>
          <w:rFonts w:ascii="Bookman Old Style" w:hAnsi="Bookman Old Style"/>
          <w:sz w:val="20"/>
        </w:rPr>
        <w:tab/>
        <w:t>Old business, new business, future agenda items</w:t>
      </w:r>
    </w:p>
    <w:p w:rsidR="00317FD3" w:rsidRPr="00D7341A" w:rsidRDefault="00317FD3">
      <w:pPr>
        <w:rPr>
          <w:rFonts w:ascii="Bookman Old Style" w:hAnsi="Bookman Old Style"/>
          <w:sz w:val="20"/>
        </w:rPr>
      </w:pPr>
    </w:p>
    <w:p w:rsidR="00567406" w:rsidRPr="00290120" w:rsidRDefault="00567406">
      <w:pPr>
        <w:rPr>
          <w:sz w:val="20"/>
        </w:rPr>
      </w:pPr>
    </w:p>
    <w:p w:rsidR="00567406" w:rsidRPr="00FE318A" w:rsidRDefault="00567406">
      <w:pPr>
        <w:rPr>
          <w:rFonts w:ascii="Bookman Old Style" w:hAnsi="Bookman Old Style"/>
          <w:sz w:val="20"/>
        </w:rPr>
      </w:pPr>
    </w:p>
    <w:p w:rsidR="00EE7C4C" w:rsidRPr="00661EF3" w:rsidRDefault="00EE7C4C">
      <w:pPr>
        <w:rPr>
          <w:rFonts w:ascii="Bookman Old Style" w:hAnsi="Bookman Old Style"/>
          <w:sz w:val="18"/>
          <w:szCs w:val="18"/>
          <w:u w:val="single"/>
        </w:rPr>
      </w:pPr>
      <w:r w:rsidRPr="00661EF3">
        <w:rPr>
          <w:rFonts w:ascii="Bookman Old Style" w:hAnsi="Bookman Old Style"/>
          <w:sz w:val="18"/>
          <w:szCs w:val="18"/>
        </w:rPr>
        <w:t xml:space="preserve"> </w:t>
      </w:r>
      <w:r w:rsidRPr="00661EF3">
        <w:rPr>
          <w:rFonts w:ascii="Bookman Old Style" w:hAnsi="Bookman Old Style"/>
          <w:sz w:val="18"/>
          <w:szCs w:val="18"/>
          <w:u w:val="single"/>
        </w:rPr>
        <w:t>BOARD MEMBERS</w:t>
      </w:r>
    </w:p>
    <w:p w:rsidR="00EE7C4C" w:rsidRPr="00661EF3" w:rsidRDefault="00D7341A" w:rsidP="0059544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Mayor Stephen Adler</w:t>
      </w:r>
      <w:r w:rsidR="00EE7C4C" w:rsidRPr="00661EF3">
        <w:rPr>
          <w:rFonts w:ascii="Bookman Old Style" w:hAnsi="Bookman Old Style"/>
          <w:sz w:val="18"/>
          <w:szCs w:val="18"/>
        </w:rPr>
        <w:t>, Chair</w:t>
      </w:r>
    </w:p>
    <w:p w:rsidR="00EE7C4C" w:rsidRPr="00661EF3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8"/>
          <w:szCs w:val="18"/>
        </w:rPr>
      </w:pPr>
      <w:r w:rsidRPr="00661EF3">
        <w:rPr>
          <w:rFonts w:ascii="Bookman Old Style" w:hAnsi="Bookman Old Style"/>
          <w:b w:val="0"/>
          <w:sz w:val="18"/>
          <w:szCs w:val="18"/>
        </w:rPr>
        <w:t>Keith A. Johnson</w:t>
      </w:r>
      <w:r w:rsidR="00EE7C4C" w:rsidRPr="00661EF3">
        <w:rPr>
          <w:rFonts w:ascii="Bookman Old Style" w:hAnsi="Bookman Old Style"/>
          <w:b w:val="0"/>
          <w:sz w:val="18"/>
          <w:szCs w:val="18"/>
        </w:rPr>
        <w:t>, Vice-Chair</w:t>
      </w:r>
    </w:p>
    <w:p w:rsidR="00EE7C4C" w:rsidRPr="00661EF3" w:rsidRDefault="00EE7C4C" w:rsidP="00595446">
      <w:pPr>
        <w:pStyle w:val="Heading3"/>
        <w:rPr>
          <w:rFonts w:ascii="Bookman Old Style" w:hAnsi="Bookman Old Style"/>
          <w:b w:val="0"/>
          <w:sz w:val="18"/>
          <w:szCs w:val="18"/>
        </w:rPr>
      </w:pPr>
      <w:r w:rsidRPr="00661EF3">
        <w:rPr>
          <w:rFonts w:ascii="Bookman Old Style" w:hAnsi="Bookman Old Style"/>
          <w:b w:val="0"/>
          <w:sz w:val="18"/>
          <w:szCs w:val="18"/>
        </w:rPr>
        <w:t>Art Alfaro, Secretary-Treasurer</w:t>
      </w:r>
    </w:p>
    <w:p w:rsidR="00EE7C4C" w:rsidRPr="00661EF3" w:rsidRDefault="007C57B3" w:rsidP="00622987">
      <w:pPr>
        <w:rPr>
          <w:rFonts w:ascii="Bookman Old Style" w:hAnsi="Bookman Old Style"/>
          <w:sz w:val="18"/>
          <w:szCs w:val="18"/>
        </w:rPr>
      </w:pPr>
      <w:r w:rsidRPr="00661EF3">
        <w:rPr>
          <w:rFonts w:ascii="Bookman Old Style" w:hAnsi="Bookman Old Style"/>
          <w:sz w:val="18"/>
          <w:szCs w:val="18"/>
        </w:rPr>
        <w:t>James R. Fedro</w:t>
      </w:r>
      <w:r w:rsidR="00EE7C4C" w:rsidRPr="00661EF3">
        <w:rPr>
          <w:rFonts w:ascii="Bookman Old Style" w:hAnsi="Bookman Old Style"/>
          <w:sz w:val="18"/>
          <w:szCs w:val="18"/>
        </w:rPr>
        <w:t>, Trustee</w:t>
      </w:r>
    </w:p>
    <w:p w:rsidR="00EE7C4C" w:rsidRPr="00661EF3" w:rsidRDefault="007C57B3" w:rsidP="00595446">
      <w:pPr>
        <w:rPr>
          <w:rFonts w:ascii="Bookman Old Style" w:hAnsi="Bookman Old Style"/>
          <w:b/>
          <w:sz w:val="18"/>
          <w:szCs w:val="18"/>
        </w:rPr>
      </w:pPr>
      <w:r w:rsidRPr="00661EF3">
        <w:rPr>
          <w:rFonts w:ascii="Bookman Old Style" w:hAnsi="Bookman Old Style"/>
          <w:sz w:val="18"/>
          <w:szCs w:val="18"/>
        </w:rPr>
        <w:t>Jeremy E. Burke</w:t>
      </w:r>
      <w:r w:rsidR="00EE7C4C" w:rsidRPr="00661EF3">
        <w:rPr>
          <w:rFonts w:ascii="Bookman Old Style" w:hAnsi="Bookman Old Style"/>
          <w:sz w:val="18"/>
          <w:szCs w:val="18"/>
        </w:rPr>
        <w:t>, Trustee</w:t>
      </w:r>
    </w:p>
    <w:p w:rsidR="00EE7C4C" w:rsidRPr="00661EF3" w:rsidRDefault="00EE7C4C" w:rsidP="00A1505F">
      <w:pPr>
        <w:rPr>
          <w:rFonts w:ascii="Edwardian Script ITC" w:hAnsi="Edwardian Script ITC" w:cs="Segoe UI"/>
          <w:b/>
          <w:sz w:val="36"/>
          <w:szCs w:val="36"/>
        </w:rPr>
      </w:pPr>
      <w:r w:rsidRPr="00661EF3">
        <w:rPr>
          <w:rFonts w:ascii="Edwardian Script ITC" w:hAnsi="Edwardian Script ITC" w:cs="Segoe UI"/>
          <w:b/>
          <w:sz w:val="36"/>
          <w:szCs w:val="36"/>
        </w:rPr>
        <w:t>Bill Stefka</w:t>
      </w:r>
    </w:p>
    <w:p w:rsidR="007F340E" w:rsidRPr="00661EF3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661EF3">
        <w:rPr>
          <w:rFonts w:ascii="Bookman Old Style" w:hAnsi="Bookman Old Style"/>
          <w:sz w:val="18"/>
          <w:szCs w:val="18"/>
        </w:rPr>
        <w:t>Bill Stefka,</w:t>
      </w:r>
    </w:p>
    <w:p w:rsidR="007F340E" w:rsidRPr="00661EF3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661EF3">
        <w:rPr>
          <w:rFonts w:ascii="Bookman Old Style" w:hAnsi="Bookman Old Style"/>
          <w:sz w:val="18"/>
          <w:szCs w:val="18"/>
        </w:rPr>
        <w:t>Administrator</w:t>
      </w:r>
      <w:r w:rsidR="002829EC" w:rsidRPr="00661EF3">
        <w:rPr>
          <w:rFonts w:ascii="Bookman Old Style" w:hAnsi="Bookman Old Style"/>
          <w:sz w:val="18"/>
          <w:szCs w:val="18"/>
        </w:rPr>
        <w:tab/>
      </w:r>
      <w:r w:rsidR="002829EC" w:rsidRPr="00661EF3">
        <w:rPr>
          <w:rFonts w:ascii="Bookman Old Style" w:hAnsi="Bookman Old Style"/>
          <w:sz w:val="18"/>
          <w:szCs w:val="18"/>
        </w:rPr>
        <w:tab/>
      </w:r>
      <w:r w:rsidR="002829EC" w:rsidRPr="00661EF3">
        <w:rPr>
          <w:rFonts w:ascii="Bookman Old Style" w:hAnsi="Bookman Old Style"/>
          <w:sz w:val="18"/>
          <w:szCs w:val="18"/>
        </w:rPr>
        <w:tab/>
      </w:r>
      <w:r w:rsidR="002829EC" w:rsidRPr="00661EF3">
        <w:rPr>
          <w:rFonts w:ascii="Bookman Old Style" w:hAnsi="Bookman Old Style"/>
          <w:sz w:val="18"/>
          <w:szCs w:val="18"/>
        </w:rPr>
        <w:tab/>
      </w:r>
      <w:r w:rsidR="002829EC" w:rsidRPr="00661EF3">
        <w:rPr>
          <w:rFonts w:ascii="Bookman Old Style" w:hAnsi="Bookman Old Style"/>
          <w:sz w:val="18"/>
          <w:szCs w:val="18"/>
        </w:rPr>
        <w:tab/>
      </w:r>
      <w:r w:rsidR="005648CE" w:rsidRPr="00661EF3">
        <w:rPr>
          <w:rFonts w:ascii="Bookman Old Style" w:hAnsi="Bookman Old Style"/>
          <w:sz w:val="18"/>
          <w:szCs w:val="18"/>
        </w:rPr>
        <w:tab/>
      </w:r>
      <w:r w:rsidR="002C5E4C" w:rsidRPr="00661EF3">
        <w:rPr>
          <w:rFonts w:ascii="Bookman Old Style" w:hAnsi="Bookman Old Style"/>
          <w:sz w:val="18"/>
          <w:szCs w:val="18"/>
        </w:rPr>
        <w:t xml:space="preserve">     </w:t>
      </w:r>
      <w:r w:rsidR="00AE7BD5" w:rsidRPr="00661EF3">
        <w:rPr>
          <w:rFonts w:ascii="Bookman Old Style" w:hAnsi="Bookman Old Style"/>
          <w:sz w:val="18"/>
          <w:szCs w:val="18"/>
        </w:rPr>
        <w:tab/>
      </w:r>
      <w:r w:rsidR="007A4894" w:rsidRPr="00661EF3">
        <w:rPr>
          <w:rFonts w:ascii="Bookman Old Style" w:hAnsi="Bookman Old Style"/>
          <w:sz w:val="18"/>
          <w:szCs w:val="18"/>
        </w:rPr>
        <w:t xml:space="preserve">          </w:t>
      </w:r>
      <w:r w:rsidR="00317FD3" w:rsidRPr="00661EF3">
        <w:rPr>
          <w:rFonts w:ascii="Bookman Old Style" w:hAnsi="Bookman Old Style"/>
          <w:sz w:val="18"/>
          <w:szCs w:val="18"/>
        </w:rPr>
        <w:t xml:space="preserve"> </w:t>
      </w:r>
      <w:r w:rsidR="007A4894" w:rsidRPr="00661EF3">
        <w:rPr>
          <w:rFonts w:ascii="Bookman Old Style" w:hAnsi="Bookman Old Style"/>
          <w:sz w:val="18"/>
          <w:szCs w:val="18"/>
        </w:rPr>
        <w:t xml:space="preserve"> </w:t>
      </w:r>
      <w:r w:rsidR="002829EC" w:rsidRPr="00661EF3">
        <w:rPr>
          <w:rFonts w:ascii="Bookman Old Style" w:hAnsi="Bookman Old Style"/>
          <w:sz w:val="18"/>
          <w:szCs w:val="18"/>
        </w:rPr>
        <w:t>Posted:</w:t>
      </w:r>
    </w:p>
    <w:p w:rsidR="00EE7C4C" w:rsidRPr="00661EF3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661EF3">
        <w:rPr>
          <w:rFonts w:ascii="Bookman Old Style" w:hAnsi="Bookman Old Style"/>
          <w:sz w:val="18"/>
          <w:szCs w:val="18"/>
        </w:rPr>
        <w:t>Austin Fire Fighters</w:t>
      </w:r>
      <w:r w:rsidR="005C4FBC" w:rsidRPr="00661EF3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661EF3">
        <w:rPr>
          <w:rFonts w:ascii="Bookman Old Style" w:hAnsi="Bookman Old Style"/>
          <w:sz w:val="18"/>
          <w:szCs w:val="18"/>
        </w:rPr>
        <w:t xml:space="preserve"> </w:t>
      </w:r>
      <w:r w:rsidR="002C5E4C" w:rsidRPr="00661EF3">
        <w:rPr>
          <w:rFonts w:ascii="Bookman Old Style" w:hAnsi="Bookman Old Style"/>
          <w:sz w:val="18"/>
          <w:szCs w:val="18"/>
        </w:rPr>
        <w:t xml:space="preserve">                 </w:t>
      </w:r>
      <w:r w:rsidR="00C9267B" w:rsidRPr="00661EF3">
        <w:rPr>
          <w:rFonts w:ascii="Bookman Old Style" w:hAnsi="Bookman Old Style"/>
          <w:sz w:val="18"/>
          <w:szCs w:val="18"/>
        </w:rPr>
        <w:t xml:space="preserve">   </w:t>
      </w:r>
      <w:r w:rsidR="00047A83" w:rsidRPr="00661EF3">
        <w:rPr>
          <w:rFonts w:ascii="Bookman Old Style" w:hAnsi="Bookman Old Style"/>
          <w:sz w:val="18"/>
          <w:szCs w:val="18"/>
        </w:rPr>
        <w:t xml:space="preserve">  </w:t>
      </w:r>
      <w:r w:rsidR="00FF7716" w:rsidRPr="00661EF3">
        <w:rPr>
          <w:rFonts w:ascii="Bookman Old Style" w:hAnsi="Bookman Old Style"/>
          <w:sz w:val="18"/>
          <w:szCs w:val="18"/>
        </w:rPr>
        <w:tab/>
      </w:r>
      <w:r w:rsidR="006B7436" w:rsidRPr="00661EF3">
        <w:rPr>
          <w:rFonts w:ascii="Bookman Old Style" w:hAnsi="Bookman Old Style"/>
          <w:sz w:val="18"/>
          <w:szCs w:val="18"/>
        </w:rPr>
        <w:t xml:space="preserve">      </w:t>
      </w:r>
      <w:r w:rsidR="0037153F" w:rsidRPr="00661EF3">
        <w:rPr>
          <w:rFonts w:ascii="Bookman Old Style" w:hAnsi="Bookman Old Style"/>
          <w:sz w:val="18"/>
          <w:szCs w:val="18"/>
        </w:rPr>
        <w:tab/>
        <w:t xml:space="preserve">      </w:t>
      </w:r>
      <w:r w:rsidR="004D649D">
        <w:rPr>
          <w:rFonts w:ascii="Bookman Old Style" w:hAnsi="Bookman Old Style"/>
          <w:sz w:val="18"/>
          <w:szCs w:val="18"/>
        </w:rPr>
        <w:t>August</w:t>
      </w:r>
      <w:r w:rsidR="00246FB1">
        <w:rPr>
          <w:rFonts w:ascii="Bookman Old Style" w:hAnsi="Bookman Old Style"/>
          <w:sz w:val="18"/>
          <w:szCs w:val="18"/>
        </w:rPr>
        <w:t xml:space="preserve"> </w:t>
      </w:r>
      <w:r w:rsidR="00547C98">
        <w:rPr>
          <w:rFonts w:ascii="Bookman Old Style" w:hAnsi="Bookman Old Style"/>
          <w:sz w:val="18"/>
          <w:szCs w:val="18"/>
        </w:rPr>
        <w:t>1</w:t>
      </w:r>
      <w:r w:rsidR="004D649D">
        <w:rPr>
          <w:rFonts w:ascii="Bookman Old Style" w:hAnsi="Bookman Old Style"/>
          <w:sz w:val="18"/>
          <w:szCs w:val="18"/>
        </w:rPr>
        <w:t>9</w:t>
      </w:r>
      <w:r w:rsidR="007015D6" w:rsidRPr="00661EF3">
        <w:rPr>
          <w:rFonts w:ascii="Bookman Old Style" w:hAnsi="Bookman Old Style"/>
          <w:sz w:val="18"/>
          <w:szCs w:val="18"/>
        </w:rPr>
        <w:t>,</w:t>
      </w:r>
      <w:r w:rsidR="002829EC" w:rsidRPr="00661EF3">
        <w:rPr>
          <w:rFonts w:ascii="Bookman Old Style" w:hAnsi="Bookman Old Style"/>
          <w:sz w:val="18"/>
          <w:szCs w:val="18"/>
        </w:rPr>
        <w:t xml:space="preserve"> 201</w:t>
      </w:r>
      <w:r w:rsidR="00246FB1">
        <w:rPr>
          <w:rFonts w:ascii="Bookman Old Style" w:hAnsi="Bookman Old Style"/>
          <w:sz w:val="18"/>
          <w:szCs w:val="18"/>
        </w:rPr>
        <w:t>5</w:t>
      </w:r>
      <w:r w:rsidRPr="00661EF3">
        <w:rPr>
          <w:rFonts w:ascii="Bookman Old Style" w:hAnsi="Bookman Old Style"/>
          <w:b/>
          <w:sz w:val="18"/>
          <w:szCs w:val="18"/>
        </w:rPr>
        <w:t xml:space="preserve">                                         </w:t>
      </w:r>
    </w:p>
    <w:p w:rsidR="00EE7C4C" w:rsidRPr="00661EF3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proofErr w:type="gramStart"/>
      <w:r w:rsidRPr="00661EF3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661EF3">
        <w:rPr>
          <w:rFonts w:ascii="Bookman Old Style" w:hAnsi="Bookman Old Style"/>
          <w:b w:val="0"/>
          <w:sz w:val="18"/>
          <w:szCs w:val="18"/>
        </w:rPr>
        <w:tab/>
      </w:r>
      <w:r w:rsidR="00666405" w:rsidRPr="00661EF3">
        <w:rPr>
          <w:rFonts w:ascii="Bookman Old Style" w:hAnsi="Bookman Old Style"/>
          <w:b w:val="0"/>
          <w:sz w:val="18"/>
          <w:szCs w:val="18"/>
        </w:rPr>
        <w:tab/>
      </w:r>
      <w:r w:rsidR="00666405" w:rsidRPr="00661EF3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661EF3">
        <w:rPr>
          <w:rFonts w:ascii="Bookman Old Style" w:hAnsi="Bookman Old Style"/>
          <w:b w:val="0"/>
          <w:sz w:val="18"/>
          <w:szCs w:val="18"/>
        </w:rPr>
        <w:tab/>
        <w:t xml:space="preserve">    </w:t>
      </w:r>
      <w:r w:rsidR="00AE7BD5" w:rsidRPr="00661EF3">
        <w:rPr>
          <w:rFonts w:ascii="Bookman Old Style" w:hAnsi="Bookman Old Style"/>
          <w:b w:val="0"/>
          <w:sz w:val="18"/>
          <w:szCs w:val="18"/>
        </w:rPr>
        <w:t xml:space="preserve">     </w:t>
      </w:r>
      <w:r w:rsidR="00A549F1" w:rsidRPr="00661EF3">
        <w:rPr>
          <w:rFonts w:ascii="Bookman Old Style" w:hAnsi="Bookman Old Style"/>
          <w:b w:val="0"/>
          <w:sz w:val="18"/>
          <w:szCs w:val="18"/>
        </w:rPr>
        <w:t xml:space="preserve">           </w:t>
      </w:r>
      <w:r w:rsidR="0037153F" w:rsidRPr="00661EF3">
        <w:rPr>
          <w:rFonts w:ascii="Bookman Old Style" w:hAnsi="Bookman Old Style"/>
          <w:b w:val="0"/>
          <w:sz w:val="18"/>
          <w:szCs w:val="18"/>
        </w:rPr>
        <w:t xml:space="preserve">           </w:t>
      </w:r>
      <w:r w:rsidR="007A4894" w:rsidRPr="00661EF3">
        <w:rPr>
          <w:rFonts w:ascii="Bookman Old Style" w:hAnsi="Bookman Old Style"/>
          <w:b w:val="0"/>
          <w:sz w:val="18"/>
          <w:szCs w:val="18"/>
        </w:rPr>
        <w:t xml:space="preserve"> </w:t>
      </w:r>
      <w:r w:rsidR="00317FD3" w:rsidRPr="00661EF3">
        <w:rPr>
          <w:rFonts w:ascii="Bookman Old Style" w:hAnsi="Bookman Old Style"/>
          <w:b w:val="0"/>
          <w:sz w:val="18"/>
          <w:szCs w:val="18"/>
        </w:rPr>
        <w:t xml:space="preserve">  </w:t>
      </w:r>
      <w:r w:rsidR="00287F15" w:rsidRPr="00661EF3">
        <w:rPr>
          <w:rFonts w:ascii="Bookman Old Style" w:hAnsi="Bookman Old Style"/>
          <w:b w:val="0"/>
          <w:sz w:val="18"/>
          <w:szCs w:val="18"/>
        </w:rPr>
        <w:tab/>
      </w:r>
      <w:r w:rsidR="00661EF3">
        <w:rPr>
          <w:rFonts w:ascii="Bookman Old Style" w:hAnsi="Bookman Old Style"/>
          <w:b w:val="0"/>
          <w:sz w:val="18"/>
          <w:szCs w:val="18"/>
        </w:rPr>
        <w:t xml:space="preserve">         </w:t>
      </w:r>
      <w:r w:rsidR="00865E21">
        <w:rPr>
          <w:rFonts w:ascii="Bookman Old Style" w:hAnsi="Bookman Old Style"/>
          <w:b w:val="0"/>
          <w:sz w:val="18"/>
          <w:szCs w:val="18"/>
        </w:rPr>
        <w:t>1</w:t>
      </w:r>
      <w:r w:rsidR="00317FD3" w:rsidRPr="00661EF3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>
        <w:rPr>
          <w:rFonts w:ascii="Bookman Old Style" w:hAnsi="Bookman Old Style"/>
          <w:b w:val="0"/>
          <w:sz w:val="18"/>
          <w:szCs w:val="18"/>
        </w:rPr>
        <w:t>p</w:t>
      </w:r>
      <w:r w:rsidR="007F340E" w:rsidRPr="00661EF3">
        <w:rPr>
          <w:rFonts w:ascii="Bookman Old Style" w:hAnsi="Bookman Old Style"/>
          <w:b w:val="0"/>
          <w:sz w:val="18"/>
          <w:szCs w:val="18"/>
        </w:rPr>
        <w:t>.m.</w:t>
      </w:r>
      <w:proofErr w:type="gramEnd"/>
    </w:p>
    <w:sectPr w:rsidR="00EE7C4C" w:rsidRPr="00661EF3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C50A6"/>
    <w:rsid w:val="000C7DED"/>
    <w:rsid w:val="000D01F9"/>
    <w:rsid w:val="000D24F7"/>
    <w:rsid w:val="000E6EE8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42496"/>
    <w:rsid w:val="001424DB"/>
    <w:rsid w:val="0015032A"/>
    <w:rsid w:val="00150BB8"/>
    <w:rsid w:val="001519F1"/>
    <w:rsid w:val="00151BF9"/>
    <w:rsid w:val="001632A7"/>
    <w:rsid w:val="00171AD9"/>
    <w:rsid w:val="001727F3"/>
    <w:rsid w:val="00174C59"/>
    <w:rsid w:val="00180CFA"/>
    <w:rsid w:val="00185C09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24713"/>
    <w:rsid w:val="0022609E"/>
    <w:rsid w:val="00226B5D"/>
    <w:rsid w:val="002335A3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5174"/>
    <w:rsid w:val="00345265"/>
    <w:rsid w:val="00345A2D"/>
    <w:rsid w:val="00346374"/>
    <w:rsid w:val="003479DA"/>
    <w:rsid w:val="00366A01"/>
    <w:rsid w:val="0037153F"/>
    <w:rsid w:val="00374C0B"/>
    <w:rsid w:val="0037607F"/>
    <w:rsid w:val="003777E7"/>
    <w:rsid w:val="00394220"/>
    <w:rsid w:val="003973B4"/>
    <w:rsid w:val="003A01E0"/>
    <w:rsid w:val="003B566A"/>
    <w:rsid w:val="003C39CD"/>
    <w:rsid w:val="003C7985"/>
    <w:rsid w:val="003D150A"/>
    <w:rsid w:val="003D7EF5"/>
    <w:rsid w:val="00407913"/>
    <w:rsid w:val="00411C94"/>
    <w:rsid w:val="00411DE4"/>
    <w:rsid w:val="00416AAF"/>
    <w:rsid w:val="0045418E"/>
    <w:rsid w:val="004541BF"/>
    <w:rsid w:val="00454724"/>
    <w:rsid w:val="004642D5"/>
    <w:rsid w:val="004709E3"/>
    <w:rsid w:val="00476B6B"/>
    <w:rsid w:val="00481304"/>
    <w:rsid w:val="00490855"/>
    <w:rsid w:val="004A016D"/>
    <w:rsid w:val="004A7BD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5043C8"/>
    <w:rsid w:val="00507621"/>
    <w:rsid w:val="005119DB"/>
    <w:rsid w:val="005278C1"/>
    <w:rsid w:val="00533E4F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35BD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4890"/>
    <w:rsid w:val="005E72C0"/>
    <w:rsid w:val="005F2541"/>
    <w:rsid w:val="005F4F62"/>
    <w:rsid w:val="005F5914"/>
    <w:rsid w:val="00602EB4"/>
    <w:rsid w:val="006054CE"/>
    <w:rsid w:val="006069AE"/>
    <w:rsid w:val="006102CF"/>
    <w:rsid w:val="00612246"/>
    <w:rsid w:val="00622987"/>
    <w:rsid w:val="00626D6A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751A"/>
    <w:rsid w:val="007116ED"/>
    <w:rsid w:val="00716A68"/>
    <w:rsid w:val="00725033"/>
    <w:rsid w:val="00733CCD"/>
    <w:rsid w:val="00741B2D"/>
    <w:rsid w:val="0075419B"/>
    <w:rsid w:val="007548B8"/>
    <w:rsid w:val="00761301"/>
    <w:rsid w:val="00767293"/>
    <w:rsid w:val="00792413"/>
    <w:rsid w:val="007A34F7"/>
    <w:rsid w:val="007A4894"/>
    <w:rsid w:val="007A4B62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DE2"/>
    <w:rsid w:val="0081517C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72F75"/>
    <w:rsid w:val="008757B3"/>
    <w:rsid w:val="00887E14"/>
    <w:rsid w:val="008913F1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2A36"/>
    <w:rsid w:val="00915431"/>
    <w:rsid w:val="00920706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A5808"/>
    <w:rsid w:val="009A7B52"/>
    <w:rsid w:val="009A7E34"/>
    <w:rsid w:val="009B6A4E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53D6A"/>
    <w:rsid w:val="00A549F1"/>
    <w:rsid w:val="00A554DE"/>
    <w:rsid w:val="00A60BE9"/>
    <w:rsid w:val="00A628D9"/>
    <w:rsid w:val="00A71F0C"/>
    <w:rsid w:val="00A75D9C"/>
    <w:rsid w:val="00A8378A"/>
    <w:rsid w:val="00A905ED"/>
    <w:rsid w:val="00A91776"/>
    <w:rsid w:val="00AA2ACC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92930"/>
    <w:rsid w:val="00BA1EF9"/>
    <w:rsid w:val="00BA4800"/>
    <w:rsid w:val="00BA7710"/>
    <w:rsid w:val="00BB7264"/>
    <w:rsid w:val="00BB7B6D"/>
    <w:rsid w:val="00BC49A5"/>
    <w:rsid w:val="00BD1D3C"/>
    <w:rsid w:val="00BD377C"/>
    <w:rsid w:val="00BE0A5F"/>
    <w:rsid w:val="00BE1F3C"/>
    <w:rsid w:val="00BF1B33"/>
    <w:rsid w:val="00C01308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C5A"/>
    <w:rsid w:val="00C31AFC"/>
    <w:rsid w:val="00C36852"/>
    <w:rsid w:val="00C46681"/>
    <w:rsid w:val="00C616C4"/>
    <w:rsid w:val="00C6190D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D0CBF"/>
    <w:rsid w:val="00CD75C0"/>
    <w:rsid w:val="00CD7C4F"/>
    <w:rsid w:val="00CE289F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7207C"/>
    <w:rsid w:val="00D7341A"/>
    <w:rsid w:val="00D73B31"/>
    <w:rsid w:val="00D74D8C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3E9F"/>
    <w:rsid w:val="00DB4A93"/>
    <w:rsid w:val="00DC4C3E"/>
    <w:rsid w:val="00DC701C"/>
    <w:rsid w:val="00DD5B53"/>
    <w:rsid w:val="00DD67CA"/>
    <w:rsid w:val="00DE2C61"/>
    <w:rsid w:val="00DE46EF"/>
    <w:rsid w:val="00DE76C5"/>
    <w:rsid w:val="00DF083E"/>
    <w:rsid w:val="00DF2990"/>
    <w:rsid w:val="00E0063E"/>
    <w:rsid w:val="00E25FEE"/>
    <w:rsid w:val="00E27852"/>
    <w:rsid w:val="00E4246D"/>
    <w:rsid w:val="00E42757"/>
    <w:rsid w:val="00E43913"/>
    <w:rsid w:val="00E44879"/>
    <w:rsid w:val="00E44E7B"/>
    <w:rsid w:val="00E5440A"/>
    <w:rsid w:val="00E6104D"/>
    <w:rsid w:val="00E62649"/>
    <w:rsid w:val="00E77BAE"/>
    <w:rsid w:val="00E81213"/>
    <w:rsid w:val="00E972C9"/>
    <w:rsid w:val="00EB1754"/>
    <w:rsid w:val="00EB757E"/>
    <w:rsid w:val="00ED09FA"/>
    <w:rsid w:val="00ED13E6"/>
    <w:rsid w:val="00ED23F6"/>
    <w:rsid w:val="00ED5A42"/>
    <w:rsid w:val="00EE4627"/>
    <w:rsid w:val="00EE7C4C"/>
    <w:rsid w:val="00EF1725"/>
    <w:rsid w:val="00F05949"/>
    <w:rsid w:val="00F113B3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5EF8-FA27-4489-A1F2-57D6F5DA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4</cp:revision>
  <cp:lastPrinted>2015-08-19T11:41:00Z</cp:lastPrinted>
  <dcterms:created xsi:type="dcterms:W3CDTF">2015-08-18T14:49:00Z</dcterms:created>
  <dcterms:modified xsi:type="dcterms:W3CDTF">2015-08-19T11:41:00Z</dcterms:modified>
</cp:coreProperties>
</file>